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BC5B3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62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BC5B3A">
              <w:rPr>
                <w:b/>
                <w:i/>
                <w:sz w:val="28"/>
                <w:szCs w:val="28"/>
                <w:lang w:val="sr-Cyrl-CS"/>
              </w:rPr>
              <w:t>шаљива прича или прича о животињама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>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04E50"/>
    <w:rsid w:val="001C3E3B"/>
    <w:rsid w:val="0025080A"/>
    <w:rsid w:val="00257861"/>
    <w:rsid w:val="00635C92"/>
    <w:rsid w:val="00704E50"/>
    <w:rsid w:val="007426DD"/>
    <w:rsid w:val="0094776E"/>
    <w:rsid w:val="009A3FA9"/>
    <w:rsid w:val="00A5195A"/>
    <w:rsid w:val="00B04BCA"/>
    <w:rsid w:val="00BC5B3A"/>
    <w:rsid w:val="00DE37BB"/>
    <w:rsid w:val="00E82533"/>
    <w:rsid w:val="00ED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6</cp:revision>
  <dcterms:created xsi:type="dcterms:W3CDTF">2013-08-24T20:16:00Z</dcterms:created>
  <dcterms:modified xsi:type="dcterms:W3CDTF">2015-01-31T14:36:00Z</dcterms:modified>
</cp:coreProperties>
</file>